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F9" w:rsidRDefault="00FF18F9" w:rsidP="00FF18F9">
      <w:pPr>
        <w:jc w:val="center"/>
        <w:rPr>
          <w:rFonts w:ascii="標楷體" w:eastAsia="標楷體" w:hAnsi="標楷體" w:hint="eastAsia"/>
          <w:sz w:val="36"/>
        </w:rPr>
      </w:pPr>
      <w:r w:rsidRPr="00FF18F9">
        <w:rPr>
          <w:rFonts w:ascii="標楷體" w:eastAsia="標楷體" w:hAnsi="標楷體" w:hint="eastAsia"/>
          <w:sz w:val="36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83"/>
        <w:gridCol w:w="419"/>
        <w:gridCol w:w="992"/>
        <w:gridCol w:w="149"/>
        <w:gridCol w:w="3276"/>
      </w:tblGrid>
      <w:tr w:rsidR="00FF18F9" w:rsidRPr="00FF18F9" w:rsidTr="005C2FCA">
        <w:trPr>
          <w:trHeight w:val="61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選填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8A7F70">
              <w:rPr>
                <w:rFonts w:ascii="標楷體" w:eastAsia="標楷體" w:hAnsi="標楷體" w:hint="eastAsia"/>
                <w:b/>
              </w:rPr>
              <w:t>1/8(六),9(日)</w:t>
            </w:r>
            <w:r w:rsidR="008A7F70">
              <w:rPr>
                <w:rFonts w:hint="eastAsia"/>
              </w:rPr>
              <w:t xml:space="preserve"> </w:t>
            </w:r>
            <w:bookmarkStart w:id="0" w:name="_GoBack"/>
            <w:r w:rsidR="008A7F70" w:rsidRPr="002B4C41">
              <w:rPr>
                <w:rFonts w:ascii="標楷體" w:eastAsia="標楷體" w:hAnsi="標楷體" w:hint="eastAsia"/>
                <w:b/>
              </w:rPr>
              <w:t>肩帶與髖帶動作損傷模式分析的臨床思維與運動矯治</w:t>
            </w:r>
            <w:bookmarkEnd w:id="0"/>
          </w:p>
        </w:tc>
      </w:tr>
      <w:tr w:rsidR="00FF18F9" w:rsidRPr="00FF18F9" w:rsidTr="005C2FCA">
        <w:trPr>
          <w:trHeight w:val="143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中文姓名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F18F9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FF18F9">
              <w:rPr>
                <w:rFonts w:ascii="標楷體" w:eastAsia="標楷體" w:hAnsi="標楷體" w:cs="Times New Roman" w:hint="eastAsia"/>
                <w:szCs w:val="24"/>
              </w:rPr>
              <w:t>事身分別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姓名:</w:t>
            </w:r>
          </w:p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□物理治療師□中醫師□西醫師</w:t>
            </w:r>
          </w:p>
        </w:tc>
      </w:tr>
      <w:tr w:rsidR="00FF18F9" w:rsidRPr="00FF18F9" w:rsidTr="005C2FCA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18F9">
              <w:rPr>
                <w:rFonts w:ascii="標楷體" w:eastAsia="標楷體" w:hAnsi="標楷體" w:cs="Times New Roman" w:hint="eastAsia"/>
                <w:sz w:val="20"/>
                <w:szCs w:val="20"/>
              </w:rPr>
              <w:t>（學分認證用）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FF18F9" w:rsidRPr="00FF18F9" w:rsidTr="005C2FCA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pacing w:val="45"/>
                <w:kern w:val="0"/>
                <w:szCs w:val="24"/>
                <w:fitText w:val="780" w:id="-1671730431"/>
              </w:rPr>
              <w:t xml:space="preserve">手 </w:t>
            </w:r>
            <w:r w:rsidRPr="00FF18F9">
              <w:rPr>
                <w:rFonts w:ascii="標楷體" w:eastAsia="標楷體" w:hAnsi="標楷體" w:cs="Times New Roman" w:hint="eastAsia"/>
                <w:kern w:val="0"/>
                <w:szCs w:val="24"/>
                <w:fitText w:val="780" w:id="-1671730431"/>
              </w:rPr>
              <w:t>機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F18F9" w:rsidRPr="00FF18F9" w:rsidTr="005C2FCA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□□□-□□</w:t>
            </w:r>
          </w:p>
        </w:tc>
      </w:tr>
      <w:tr w:rsidR="00FF18F9" w:rsidRPr="00FF18F9" w:rsidTr="005C2FCA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F18F9" w:rsidRPr="00FF18F9" w:rsidTr="005C2FCA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匯款金額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□單堂7,</w:t>
            </w:r>
            <w:r w:rsidRPr="00FF18F9">
              <w:rPr>
                <w:rFonts w:ascii="標楷體" w:eastAsia="標楷體" w:hAnsi="標楷體" w:cs="Times New Roman"/>
                <w:szCs w:val="24"/>
              </w:rPr>
              <w:t>5</w:t>
            </w:r>
            <w:r w:rsidRPr="00FF18F9">
              <w:rPr>
                <w:rFonts w:ascii="標楷體" w:eastAsia="標楷體" w:hAnsi="標楷體" w:cs="Times New Roman" w:hint="eastAsia"/>
                <w:szCs w:val="24"/>
              </w:rPr>
              <w:t>00元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收據抬頭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18F9">
              <w:rPr>
                <w:rFonts w:ascii="標楷體" w:eastAsia="標楷體" w:hAnsi="標楷體" w:cs="Times New Roman" w:hint="eastAsia"/>
                <w:sz w:val="20"/>
                <w:szCs w:val="20"/>
              </w:rPr>
              <w:t>（請務必填寫）</w:t>
            </w:r>
          </w:p>
        </w:tc>
        <w:tc>
          <w:tcPr>
            <w:tcW w:w="3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□個人抬頭</w:t>
            </w:r>
          </w:p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□執業機構抬頭：___________</w:t>
            </w:r>
          </w:p>
        </w:tc>
      </w:tr>
      <w:tr w:rsidR="00FF18F9" w:rsidRPr="00FF18F9" w:rsidTr="00622F62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附言(末5碼)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FF18F9" w:rsidRPr="00FF18F9" w:rsidTr="005C2FCA">
        <w:trPr>
          <w:trHeight w:val="5971"/>
        </w:trPr>
        <w:tc>
          <w:tcPr>
            <w:tcW w:w="9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8F9" w:rsidRPr="00FF18F9" w:rsidRDefault="00FF18F9" w:rsidP="00FF18F9">
            <w:pPr>
              <w:spacing w:afterLines="50" w:after="180" w:line="0" w:lineRule="atLeast"/>
              <w:ind w:left="357"/>
              <w:rPr>
                <w:rFonts w:ascii="Times New Roman" w:eastAsia="標楷體" w:hAnsi="Times New Roman" w:cs="Times New Roman"/>
                <w:szCs w:val="24"/>
              </w:rPr>
            </w:pPr>
          </w:p>
          <w:tbl>
            <w:tblPr>
              <w:tblpPr w:leftFromText="180" w:rightFromText="180" w:vertAnchor="page" w:horzAnchor="margin" w:tblpXSpec="center" w:tblpY="1111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FF18F9" w:rsidRPr="00FF18F9" w:rsidTr="00FF18F9">
              <w:trPr>
                <w:trHeight w:val="3681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  <w:p w:rsidR="00FF18F9" w:rsidRPr="00FF18F9" w:rsidRDefault="00FF18F9" w:rsidP="00FF18F9">
                  <w:pPr>
                    <w:spacing w:beforeLines="50" w:before="180" w:line="0" w:lineRule="atLeast"/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繳費方式:匯款或轉帳</w:t>
                  </w:r>
                </w:p>
                <w:p w:rsidR="00FF18F9" w:rsidRPr="00FF18F9" w:rsidRDefault="00FF18F9" w:rsidP="00FF18F9">
                  <w:pPr>
                    <w:spacing w:beforeLines="50" w:before="180" w:line="0" w:lineRule="atLeast"/>
                    <w:rPr>
                      <w:rFonts w:ascii="標楷體" w:eastAsia="標楷體" w:hAnsi="標楷體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 </w:t>
                  </w:r>
                  <w:r w:rsidRPr="00FF18F9">
                    <w:rPr>
                      <w:rFonts w:ascii="標楷體" w:eastAsia="標楷體" w:hAnsi="標楷體" w:cs="Times New Roman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戶名：</w:t>
                  </w:r>
                  <w:proofErr w:type="gramStart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舜復健康</w:t>
                  </w:r>
                  <w:proofErr w:type="gramEnd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事業有限公司</w:t>
                  </w:r>
                </w:p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回覆舜復</w:t>
                  </w:r>
                  <w:proofErr w:type="gramEnd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e-mail：</w:t>
                  </w:r>
                  <w:r w:rsidRPr="00FF18F9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F18F9" w:rsidRPr="00FF18F9" w:rsidRDefault="00FF18F9" w:rsidP="00FF18F9">
      <w:pPr>
        <w:rPr>
          <w:rFonts w:ascii="標楷體" w:eastAsia="標楷體" w:hAnsi="標楷體" w:hint="eastAsia"/>
          <w:sz w:val="36"/>
        </w:rPr>
      </w:pPr>
    </w:p>
    <w:sectPr w:rsidR="00FF18F9" w:rsidRPr="00FF18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F9"/>
    <w:rsid w:val="00735269"/>
    <w:rsid w:val="008A7F70"/>
    <w:rsid w:val="0096701B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98BE"/>
  <w15:chartTrackingRefBased/>
  <w15:docId w15:val="{972AA774-64B8-4C62-9FE6-D1CFFBA5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HP Inc.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玉萱 歐</dc:creator>
  <cp:keywords/>
  <dc:description/>
  <cp:lastModifiedBy>玉萱 歐</cp:lastModifiedBy>
  <cp:revision>2</cp:revision>
  <dcterms:created xsi:type="dcterms:W3CDTF">2021-12-11T05:49:00Z</dcterms:created>
  <dcterms:modified xsi:type="dcterms:W3CDTF">2021-12-11T05:49:00Z</dcterms:modified>
</cp:coreProperties>
</file>