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B34C" w14:textId="0CB35D83" w:rsidR="00600B6D" w:rsidRDefault="00600B6D" w:rsidP="00600B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【</w:t>
      </w:r>
      <w:bookmarkStart w:id="0" w:name="_Hlk148639419"/>
      <w:r w:rsidRPr="004975D1">
        <w:rPr>
          <w:rFonts w:ascii="標楷體" w:eastAsia="標楷體" w:hAnsi="標楷體" w:hint="eastAsia"/>
          <w:b/>
          <w:color w:val="000000"/>
          <w:sz w:val="40"/>
          <w:szCs w:val="40"/>
        </w:rPr>
        <w:t>2024</w:t>
      </w:r>
      <w:bookmarkEnd w:id="0"/>
      <w:r>
        <w:rPr>
          <w:rFonts w:ascii="標楷體" w:eastAsia="標楷體" w:hAnsi="標楷體" w:hint="eastAsia"/>
          <w:b/>
          <w:sz w:val="40"/>
          <w:szCs w:val="40"/>
        </w:rPr>
        <w:t>臺灣醫學矯治</w:t>
      </w:r>
      <w:r w:rsidRPr="000007D5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四肢足醫</w:t>
      </w:r>
      <w:r>
        <w:rPr>
          <w:rFonts w:ascii="標楷體" w:eastAsia="標楷體" w:hAnsi="標楷體" w:hint="eastAsia"/>
          <w:b/>
          <w:sz w:val="40"/>
          <w:szCs w:val="40"/>
        </w:rPr>
        <w:t>專科</w:t>
      </w:r>
      <w:r w:rsidRPr="00360CB3">
        <w:rPr>
          <w:rFonts w:ascii="標楷體" w:eastAsia="標楷體" w:hAnsi="標楷體" w:hint="eastAsia"/>
          <w:b/>
          <w:sz w:val="40"/>
          <w:szCs w:val="40"/>
        </w:rPr>
        <w:t>課程</w:t>
      </w:r>
      <w:r>
        <w:rPr>
          <w:rFonts w:ascii="標楷體" w:eastAsia="標楷體" w:hAnsi="標楷體" w:hint="eastAsia"/>
          <w:b/>
          <w:sz w:val="40"/>
          <w:szCs w:val="40"/>
        </w:rPr>
        <w:t>】</w:t>
      </w:r>
    </w:p>
    <w:p w14:paraId="4F77BDFA" w14:textId="58171646" w:rsidR="00600B6D" w:rsidRDefault="00600B6D" w:rsidP="00600B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9375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2"/>
        <w:gridCol w:w="2982"/>
        <w:gridCol w:w="277"/>
        <w:gridCol w:w="1282"/>
        <w:gridCol w:w="3282"/>
      </w:tblGrid>
      <w:tr w:rsidR="00600B6D" w14:paraId="4BF7F2A5" w14:textId="77777777" w:rsidTr="00600B6D">
        <w:trPr>
          <w:trHeight w:val="1555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EADB7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匯款或轉帳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B4ED4" w14:textId="77777777" w:rsidR="00600B6D" w:rsidRDefault="00600B6D" w:rsidP="00600B6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華南銀行(008) 北土城分行</w:t>
            </w:r>
          </w:p>
          <w:p w14:paraId="561BCC8B" w14:textId="77777777" w:rsidR="00600B6D" w:rsidRDefault="00600B6D" w:rsidP="00600B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戶名：舜復健康事業有限公司</w:t>
            </w:r>
          </w:p>
          <w:p w14:paraId="0382CCD0" w14:textId="77777777" w:rsidR="00600B6D" w:rsidRDefault="00600B6D" w:rsidP="00600B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帳號: 198 10 000216 1</w:t>
            </w:r>
          </w:p>
        </w:tc>
      </w:tr>
      <w:tr w:rsidR="00600B6D" w14:paraId="34F535DF" w14:textId="77777777" w:rsidTr="00600B6D">
        <w:trPr>
          <w:trHeight w:val="1648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248ECB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選填</w:t>
            </w:r>
          </w:p>
          <w:p w14:paraId="4F86B5F8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AB2589" w14:textId="77777777" w:rsidR="00600B6D" w:rsidRDefault="00600B6D" w:rsidP="00600B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□113/01/20(六)、21(日)肩帶與髖帶動作損傷模式分析的功能性訓練</w:t>
            </w:r>
          </w:p>
          <w:p w14:paraId="4FCBE830" w14:textId="77777777" w:rsidR="00600B6D" w:rsidRDefault="00600B6D" w:rsidP="00600B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□113/02/03(六)、04(日)四肢肘腕&amp;膝部臨床策略方針與手法矯治</w:t>
            </w:r>
          </w:p>
          <w:p w14:paraId="5C975719" w14:textId="77777777" w:rsidR="00600B6D" w:rsidRDefault="00600B6D" w:rsidP="00600B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□113/03/09(六)、10(日)下肢足醫調整與功能性足墊輔具的應用</w:t>
            </w:r>
          </w:p>
        </w:tc>
      </w:tr>
      <w:tr w:rsidR="00600B6D" w14:paraId="78393216" w14:textId="77777777" w:rsidTr="00600B6D">
        <w:trPr>
          <w:trHeight w:val="1111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20730B" w14:textId="77777777" w:rsidR="00600B6D" w:rsidRDefault="00600B6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A4E53" w14:textId="77777777" w:rsidR="00600B6D" w:rsidRDefault="00600B6D" w:rsidP="00600B6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BC47C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醫事身分別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3D861D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□物理治療師</w:t>
            </w:r>
          </w:p>
          <w:p w14:paraId="074EE1CD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□中醫師□西醫師</w:t>
            </w:r>
          </w:p>
        </w:tc>
      </w:tr>
      <w:tr w:rsidR="00600B6D" w14:paraId="2D3F348F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43742C" w14:textId="77777777" w:rsidR="00600B6D" w:rsidRDefault="00600B6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C9154" w14:textId="77777777" w:rsidR="00600B6D" w:rsidRDefault="00600B6D" w:rsidP="00600B6D">
            <w:pPr>
              <w:spacing w:line="720" w:lineRule="auto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F01916" w14:textId="77777777" w:rsidR="00600B6D" w:rsidRDefault="00600B6D" w:rsidP="00600B6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251A" w14:textId="77777777" w:rsidR="00600B6D" w:rsidRDefault="00600B6D" w:rsidP="00600B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7E40FE08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00AD1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BEEF6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4B10BD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CDCD11" w14:textId="08BE514D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393401D2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E78A9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00B6D">
              <w:rPr>
                <w:rFonts w:ascii="標楷體" w:eastAsia="標楷體" w:hAnsi="標楷體" w:hint="eastAsia"/>
                <w:spacing w:val="34"/>
                <w:kern w:val="0"/>
                <w:fitText w:val="735" w:id="-1152598016"/>
              </w:rPr>
              <w:t xml:space="preserve">手 </w:t>
            </w:r>
            <w:r w:rsidRPr="00600B6D">
              <w:rPr>
                <w:rFonts w:ascii="標楷體" w:eastAsia="標楷體" w:hAnsi="標楷體" w:hint="eastAsia"/>
                <w:kern w:val="0"/>
                <w:fitText w:val="735" w:id="-1152598016"/>
              </w:rPr>
              <w:t>機</w:t>
            </w:r>
          </w:p>
          <w:p w14:paraId="2947B9B2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B463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06E95DF7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6B68C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5E9DC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2092324C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67352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2D92B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713BE013" w14:textId="77777777" w:rsidTr="00600B6D">
        <w:trPr>
          <w:trHeight w:val="782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041D6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匯款金額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A795F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□一堂8,000元</w:t>
            </w:r>
          </w:p>
          <w:p w14:paraId="6ADF080D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□兩堂16,000元</w:t>
            </w:r>
          </w:p>
          <w:p w14:paraId="0944D310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□三堂24,000元</w:t>
            </w:r>
          </w:p>
          <w:p w14:paraId="5F2598B8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末五碼：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0AFD9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收據抬頭</w:t>
            </w:r>
          </w:p>
          <w:p w14:paraId="5846EBFA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D7AEFC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□個人抬頭</w:t>
            </w:r>
          </w:p>
          <w:p w14:paraId="7460D93A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□職業機構抬頭及代碼：</w:t>
            </w:r>
          </w:p>
          <w:p w14:paraId="427A848D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</w:t>
            </w:r>
          </w:p>
        </w:tc>
      </w:tr>
    </w:tbl>
    <w:p w14:paraId="52C96971" w14:textId="77777777" w:rsidR="000A57A9" w:rsidRDefault="000A57A9"/>
    <w:sectPr w:rsidR="000A57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6D"/>
    <w:rsid w:val="000A57A9"/>
    <w:rsid w:val="000D1D78"/>
    <w:rsid w:val="00395D15"/>
    <w:rsid w:val="00600B6D"/>
    <w:rsid w:val="009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CBFC"/>
  <w15:chartTrackingRefBased/>
  <w15:docId w15:val="{1C7769F8-1B88-4D9E-83F7-E64E60EB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B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0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易康 舜復</dc:creator>
  <cp:keywords/>
  <dc:description/>
  <cp:lastModifiedBy>易康 舜復</cp:lastModifiedBy>
  <cp:revision>5</cp:revision>
  <dcterms:created xsi:type="dcterms:W3CDTF">2023-11-09T11:00:00Z</dcterms:created>
  <dcterms:modified xsi:type="dcterms:W3CDTF">2023-11-30T13:54:00Z</dcterms:modified>
</cp:coreProperties>
</file>